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78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942"/>
        <w:gridCol w:w="3238"/>
        <w:gridCol w:w="2270"/>
        <w:gridCol w:w="1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45" w:hRule="atLeast"/>
        </w:trPr>
        <w:tc>
          <w:tcPr>
            <w:tcW w:w="10378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олимпиады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ШЗ823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ШС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ШК923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ШЕ923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ШМ1023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ШК1123</w:t>
            </w:r>
          </w:p>
        </w:tc>
        <w:tc>
          <w:tcPr>
            <w:tcW w:w="3238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227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64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3B57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4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2023-10-28T08:32:17Z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31C50C145AEB47A48A0B38C4876EAE4B</vt:lpwstr>
  </property>
</Properties>
</file>