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57"/>
        <w:ind w:left="5094" w:right="5118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Реестр</w:t>
      </w:r>
      <w:r>
        <w:rPr>
          <w:rFonts w:hint="default"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педагогических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работников</w:t>
      </w:r>
    </w:p>
    <w:p>
      <w:pPr>
        <w:pStyle w:val="14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7"/>
        <w:tblW w:w="15731" w:type="dxa"/>
        <w:tblInd w:w="-6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2006"/>
        <w:gridCol w:w="2035"/>
        <w:gridCol w:w="1792"/>
        <w:gridCol w:w="1849"/>
        <w:gridCol w:w="1400"/>
        <w:gridCol w:w="1960"/>
        <w:gridCol w:w="1613"/>
        <w:gridCol w:w="1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318" w:type="dxa"/>
          </w:tcPr>
          <w:p>
            <w:pPr>
              <w:pStyle w:val="28"/>
              <w:ind w:left="122" w:right="113" w:firstLine="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Педагоги ,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стаж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которых до</w:t>
            </w:r>
            <w:r>
              <w:rPr>
                <w:rFonts w:hint="default" w:ascii="Times New Roman" w:hAnsi="Times New Roman" w:cs="Times New Roman"/>
                <w:spacing w:val="-5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3-х</w:t>
            </w:r>
            <w:r>
              <w:rPr>
                <w:rFonts w:hint="default"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2006" w:type="dxa"/>
          </w:tcPr>
          <w:p>
            <w:pPr>
              <w:pStyle w:val="28"/>
              <w:ind w:left="110" w:right="91" w:hanging="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Педагоги</w:t>
            </w:r>
            <w:r>
              <w:rPr>
                <w:rFonts w:hint="default" w:ascii="Times New Roman" w:hAnsi="Times New Roman" w:cs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hint="default"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35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лет, имеющие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профессиональные</w:t>
            </w:r>
            <w:r>
              <w:rPr>
                <w:rFonts w:hint="default" w:ascii="Times New Roman" w:hAnsi="Times New Roman" w:cs="Times New Roman"/>
                <w:spacing w:val="-5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дефициты</w:t>
            </w:r>
          </w:p>
        </w:tc>
        <w:tc>
          <w:tcPr>
            <w:tcW w:w="2035" w:type="dxa"/>
          </w:tcPr>
          <w:p>
            <w:pPr>
              <w:pStyle w:val="28"/>
              <w:ind w:left="108" w:right="96" w:firstLine="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Педагоги,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прошедшие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2"/>
                <w:szCs w:val="22"/>
              </w:rPr>
              <w:t>профессиональную</w:t>
            </w:r>
            <w:r>
              <w:rPr>
                <w:rFonts w:hint="default" w:ascii="Times New Roman" w:hAnsi="Times New Roman" w:cs="Times New Roman"/>
                <w:spacing w:val="-5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переподготовку</w:t>
            </w:r>
          </w:p>
        </w:tc>
        <w:tc>
          <w:tcPr>
            <w:tcW w:w="1792" w:type="dxa"/>
          </w:tcPr>
          <w:p>
            <w:pPr>
              <w:pStyle w:val="28"/>
              <w:ind w:left="356" w:right="341" w:hanging="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педагоги,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перешли из</w:t>
            </w:r>
            <w:r>
              <w:rPr>
                <w:rFonts w:hint="default" w:ascii="Times New Roman" w:hAnsi="Times New Roman" w:cs="Times New Roman"/>
                <w:spacing w:val="-5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одной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образовательной</w:t>
            </w:r>
            <w:r>
              <w:rPr>
                <w:rFonts w:hint="default" w:ascii="Times New Roman" w:hAnsi="Times New Roman" w:cs="Times New Roman"/>
                <w:spacing w:val="-5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организации в</w:t>
            </w:r>
          </w:p>
          <w:p>
            <w:pPr>
              <w:pStyle w:val="28"/>
              <w:ind w:left="99" w:right="9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другую;</w:t>
            </w:r>
          </w:p>
        </w:tc>
        <w:tc>
          <w:tcPr>
            <w:tcW w:w="1849" w:type="dxa"/>
          </w:tcPr>
          <w:p>
            <w:pPr>
              <w:pStyle w:val="28"/>
              <w:tabs>
                <w:tab w:val="left" w:pos="1343"/>
              </w:tabs>
              <w:ind w:left="112" w:right="89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педагоги, которые впервые в 2024-2025 учебном году будут вести новые предметы- ОБЗР и  труд (технология)</w:t>
            </w:r>
          </w:p>
        </w:tc>
        <w:tc>
          <w:tcPr>
            <w:tcW w:w="1400" w:type="dxa"/>
          </w:tcPr>
          <w:p>
            <w:pPr>
              <w:pStyle w:val="28"/>
              <w:ind w:left="190" w:right="165" w:hanging="3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педагоги,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недавно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вышли из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декретного</w:t>
            </w:r>
            <w:r>
              <w:rPr>
                <w:rFonts w:hint="default" w:ascii="Times New Roman" w:hAnsi="Times New Roman" w:cs="Times New Roman"/>
                <w:spacing w:val="-5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отпуска</w:t>
            </w:r>
          </w:p>
        </w:tc>
        <w:tc>
          <w:tcPr>
            <w:tcW w:w="1960" w:type="dxa"/>
          </w:tcPr>
          <w:p>
            <w:pPr>
              <w:pStyle w:val="28"/>
              <w:ind w:left="149" w:right="1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педагоги,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которые много</w:t>
            </w:r>
            <w:r>
              <w:rPr>
                <w:rFonts w:hint="default" w:ascii="Times New Roman" w:hAnsi="Times New Roman" w:cs="Times New Roman"/>
                <w:spacing w:val="-5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лет не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работали в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школе и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решили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вернуться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педагогической</w:t>
            </w:r>
            <w:r>
              <w:rPr>
                <w:rFonts w:hint="default" w:ascii="Times New Roman" w:hAnsi="Times New Roman" w:cs="Times New Roman"/>
                <w:spacing w:val="-5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613" w:type="dxa"/>
          </w:tcPr>
          <w:p>
            <w:pPr>
              <w:pStyle w:val="28"/>
              <w:ind w:left="181" w:right="15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педагоги,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готовятся к</w:t>
            </w:r>
            <w:r>
              <w:rPr>
                <w:rFonts w:hint="default" w:ascii="Times New Roman" w:hAnsi="Times New Roman" w:cs="Times New Roman"/>
                <w:spacing w:val="-5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аттестации;</w:t>
            </w:r>
          </w:p>
        </w:tc>
        <w:tc>
          <w:tcPr>
            <w:tcW w:w="1758" w:type="dxa"/>
          </w:tcPr>
          <w:p>
            <w:pPr>
              <w:pStyle w:val="28"/>
              <w:ind w:left="158" w:right="12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педагоги,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впервые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взяли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классное</w:t>
            </w:r>
            <w:r>
              <w:rPr>
                <w:rFonts w:hint="default"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руководство.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318" w:type="dxa"/>
          </w:tcPr>
          <w:p>
            <w:pPr>
              <w:pStyle w:val="28"/>
              <w:spacing w:line="349" w:lineRule="exact"/>
              <w:ind w:left="8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006" w:type="dxa"/>
          </w:tcPr>
          <w:p>
            <w:pPr>
              <w:pStyle w:val="28"/>
              <w:spacing w:line="349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9"/>
                <w:sz w:val="22"/>
                <w:szCs w:val="22"/>
              </w:rPr>
              <w:t>0</w:t>
            </w:r>
          </w:p>
        </w:tc>
        <w:tc>
          <w:tcPr>
            <w:tcW w:w="2035" w:type="dxa"/>
          </w:tcPr>
          <w:p>
            <w:pPr>
              <w:pStyle w:val="28"/>
              <w:spacing w:line="349" w:lineRule="exact"/>
              <w:ind w:left="838" w:right="827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92" w:type="dxa"/>
          </w:tcPr>
          <w:p>
            <w:pPr>
              <w:pStyle w:val="28"/>
              <w:spacing w:line="349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9"/>
                <w:sz w:val="22"/>
                <w:szCs w:val="22"/>
              </w:rPr>
              <w:t>0</w:t>
            </w:r>
          </w:p>
        </w:tc>
        <w:tc>
          <w:tcPr>
            <w:tcW w:w="1849" w:type="dxa"/>
          </w:tcPr>
          <w:p>
            <w:pPr>
              <w:pStyle w:val="28"/>
              <w:spacing w:line="349" w:lineRule="exact"/>
              <w:ind w:left="17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>
            <w:pPr>
              <w:pStyle w:val="28"/>
              <w:spacing w:line="349" w:lineRule="exact"/>
              <w:ind w:left="1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9"/>
                <w:sz w:val="22"/>
                <w:szCs w:val="22"/>
              </w:rPr>
              <w:t>0</w:t>
            </w:r>
          </w:p>
        </w:tc>
        <w:tc>
          <w:tcPr>
            <w:tcW w:w="1960" w:type="dxa"/>
          </w:tcPr>
          <w:p>
            <w:pPr>
              <w:pStyle w:val="28"/>
              <w:spacing w:line="349" w:lineRule="exact"/>
              <w:ind w:left="1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9"/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28"/>
              <w:spacing w:line="349" w:lineRule="exact"/>
              <w:ind w:left="2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9"/>
                <w:sz w:val="22"/>
                <w:szCs w:val="22"/>
              </w:rPr>
              <w:t>1</w:t>
            </w:r>
          </w:p>
        </w:tc>
        <w:tc>
          <w:tcPr>
            <w:tcW w:w="1758" w:type="dxa"/>
          </w:tcPr>
          <w:p>
            <w:pPr>
              <w:pStyle w:val="28"/>
              <w:spacing w:line="349" w:lineRule="exact"/>
              <w:ind w:left="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9"/>
                <w:sz w:val="22"/>
                <w:szCs w:val="2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6839" w:h="11907" w:orient="landscape"/>
      <w:pgMar w:top="1440" w:right="1440" w:bottom="1440" w:left="1440" w:header="720" w:footer="720" w:gutter="0"/>
      <w:cols w:space="425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itka Small Semibold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4D"/>
    <w:rsid w:val="000D79F0"/>
    <w:rsid w:val="001C349B"/>
    <w:rsid w:val="002F03E6"/>
    <w:rsid w:val="00353901"/>
    <w:rsid w:val="003637E8"/>
    <w:rsid w:val="003D3EAF"/>
    <w:rsid w:val="004D1E69"/>
    <w:rsid w:val="004E542A"/>
    <w:rsid w:val="00535D0D"/>
    <w:rsid w:val="005958B1"/>
    <w:rsid w:val="005D794D"/>
    <w:rsid w:val="006B7E33"/>
    <w:rsid w:val="006C0B99"/>
    <w:rsid w:val="007502A0"/>
    <w:rsid w:val="007E04ED"/>
    <w:rsid w:val="008C3599"/>
    <w:rsid w:val="009B7F33"/>
    <w:rsid w:val="009D6072"/>
    <w:rsid w:val="00AB0FB8"/>
    <w:rsid w:val="00AB364D"/>
    <w:rsid w:val="00AF70AF"/>
    <w:rsid w:val="00BD0FC7"/>
    <w:rsid w:val="00CB2A61"/>
    <w:rsid w:val="00CC31F9"/>
    <w:rsid w:val="00DC10D8"/>
    <w:rsid w:val="00E34D8E"/>
    <w:rsid w:val="00E75D74"/>
    <w:rsid w:val="00EB3BA8"/>
    <w:rsid w:val="00FD40C7"/>
    <w:rsid w:val="18E71246"/>
    <w:rsid w:val="2CFC2A8C"/>
    <w:rsid w:val="42A75FE7"/>
    <w:rsid w:val="4BEE6F33"/>
    <w:rsid w:val="5FA04797"/>
    <w:rsid w:val="73E3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20"/>
    <w:qFormat/>
    <w:uiPriority w:val="99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1"/>
    <w:qFormat/>
    <w:uiPriority w:val="99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</w:rPr>
  </w:style>
  <w:style w:type="paragraph" w:styleId="5">
    <w:name w:val="heading 4"/>
    <w:basedOn w:val="1"/>
    <w:next w:val="1"/>
    <w:link w:val="22"/>
    <w:qFormat/>
    <w:uiPriority w:val="99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99"/>
    <w:rPr>
      <w:rFonts w:cs="Times New Roman"/>
      <w:i/>
      <w:iCs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paragraph" w:styleId="10">
    <w:name w:val="Balloon Text"/>
    <w:basedOn w:val="1"/>
    <w:link w:val="26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Normal Indent"/>
    <w:basedOn w:val="1"/>
    <w:qFormat/>
    <w:uiPriority w:val="99"/>
    <w:pPr>
      <w:ind w:left="720"/>
    </w:pPr>
  </w:style>
  <w:style w:type="paragraph" w:styleId="12">
    <w:name w:val="caption"/>
    <w:basedOn w:val="1"/>
    <w:next w:val="1"/>
    <w:qFormat/>
    <w:uiPriority w:val="99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header"/>
    <w:basedOn w:val="1"/>
    <w:link w:val="23"/>
    <w:qFormat/>
    <w:uiPriority w:val="99"/>
    <w:pPr>
      <w:tabs>
        <w:tab w:val="center" w:pos="4680"/>
        <w:tab w:val="right" w:pos="9360"/>
      </w:tabs>
    </w:pPr>
  </w:style>
  <w:style w:type="paragraph" w:styleId="14">
    <w:name w:val="Body Text"/>
    <w:basedOn w:val="1"/>
    <w:link w:val="27"/>
    <w:qFormat/>
    <w:uiPriority w:val="99"/>
    <w:rPr>
      <w:sz w:val="24"/>
    </w:rPr>
  </w:style>
  <w:style w:type="paragraph" w:styleId="15">
    <w:name w:val="Title"/>
    <w:basedOn w:val="1"/>
    <w:next w:val="1"/>
    <w:link w:val="25"/>
    <w:qFormat/>
    <w:uiPriority w:val="99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paragraph" w:styleId="16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7">
    <w:name w:val="Subtitle"/>
    <w:basedOn w:val="1"/>
    <w:next w:val="1"/>
    <w:link w:val="24"/>
    <w:qFormat/>
    <w:uiPriority w:val="99"/>
    <w:pPr>
      <w:ind w:left="86"/>
    </w:pPr>
    <w:rPr>
      <w:rFonts w:ascii="Cambria" w:hAnsi="Cambria" w:eastAsia="Times New Roman"/>
      <w:i/>
      <w:iCs/>
      <w:color w:val="4F81BD"/>
      <w:spacing w:val="15"/>
      <w:sz w:val="24"/>
      <w:szCs w:val="24"/>
    </w:rPr>
  </w:style>
  <w:style w:type="table" w:styleId="18">
    <w:name w:val="Table Grid"/>
    <w:basedOn w:val="7"/>
    <w:qFormat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Heading 1 Char"/>
    <w:basedOn w:val="6"/>
    <w:link w:val="2"/>
    <w:qFormat/>
    <w:locked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Heading 2 Char"/>
    <w:basedOn w:val="6"/>
    <w:link w:val="3"/>
    <w:qFormat/>
    <w:locked/>
    <w:uiPriority w:val="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21">
    <w:name w:val="Heading 3 Char"/>
    <w:basedOn w:val="6"/>
    <w:link w:val="4"/>
    <w:qFormat/>
    <w:locked/>
    <w:uiPriority w:val="99"/>
    <w:rPr>
      <w:rFonts w:ascii="Cambria" w:hAnsi="Cambria" w:cs="Times New Roman"/>
      <w:b/>
      <w:bCs/>
      <w:color w:val="4F81BD"/>
    </w:rPr>
  </w:style>
  <w:style w:type="character" w:customStyle="1" w:styleId="22">
    <w:name w:val="Heading 4 Char"/>
    <w:basedOn w:val="6"/>
    <w:link w:val="5"/>
    <w:qFormat/>
    <w:locked/>
    <w:uiPriority w:val="99"/>
    <w:rPr>
      <w:rFonts w:ascii="Cambria" w:hAnsi="Cambria" w:cs="Times New Roman"/>
      <w:b/>
      <w:bCs/>
      <w:i/>
      <w:iCs/>
      <w:color w:val="4F81BD"/>
    </w:rPr>
  </w:style>
  <w:style w:type="character" w:customStyle="1" w:styleId="23">
    <w:name w:val="Header Char"/>
    <w:basedOn w:val="6"/>
    <w:link w:val="13"/>
    <w:locked/>
    <w:uiPriority w:val="99"/>
    <w:rPr>
      <w:rFonts w:cs="Times New Roman"/>
    </w:rPr>
  </w:style>
  <w:style w:type="character" w:customStyle="1" w:styleId="24">
    <w:name w:val="Subtitle Char"/>
    <w:basedOn w:val="6"/>
    <w:link w:val="17"/>
    <w:qFormat/>
    <w:locked/>
    <w:uiPriority w:val="9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5">
    <w:name w:val="Title Char"/>
    <w:basedOn w:val="6"/>
    <w:link w:val="15"/>
    <w:locked/>
    <w:uiPriority w:val="9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26">
    <w:name w:val="Balloon Text Char"/>
    <w:basedOn w:val="6"/>
    <w:link w:val="10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27">
    <w:name w:val="Body Text Char"/>
    <w:basedOn w:val="6"/>
    <w:link w:val="14"/>
    <w:qFormat/>
    <w:locked/>
    <w:uiPriority w:val="99"/>
    <w:rPr>
      <w:rFonts w:cs="Times New Roman"/>
      <w:sz w:val="24"/>
    </w:rPr>
  </w:style>
  <w:style w:type="paragraph" w:customStyle="1" w:styleId="28">
    <w:name w:val="Table Paragraph"/>
    <w:basedOn w:val="1"/>
    <w:qFormat/>
    <w:uiPriority w:val="1"/>
    <w:pPr>
      <w:ind w:left="11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51</Pages>
  <Words>9717</Words>
  <Lines>0</Lines>
  <Paragraphs>0</Paragraphs>
  <TotalTime>5</TotalTime>
  <ScaleCrop>false</ScaleCrop>
  <LinksUpToDate>false</LinksUpToDate>
  <CharactersWithSpaces>0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2023-10-11T07:20:00Z</dcterms:created>
  <dc:creator>Ольга</dc:creator>
  <cp:lastModifiedBy>Ольга</cp:lastModifiedBy>
  <dcterms:modified xsi:type="dcterms:W3CDTF">2024-06-13T13:05:11Z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1049-12.2.0.13472</vt:lpwstr>
  </property>
  <property fmtid="{D5CDD505-2E9C-101B-9397-08002B2CF9AE}" pid="3" name="ICV">
    <vt:lpwstr>E72BEC4244CA437D83D159E210CBCA5B</vt:lpwstr>
  </property>
</Properties>
</file>